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BE" w:rsidRDefault="004429BE" w:rsidP="004429BE">
      <w:pPr>
        <w:shd w:val="clear" w:color="auto" w:fill="FFFFFF"/>
        <w:spacing w:after="0" w:line="240" w:lineRule="auto"/>
        <w:textAlignment w:val="baseline"/>
        <w:rPr>
          <w:rFonts w:ascii="inherit" w:eastAsia="Times New Roman" w:hAnsi="inherit" w:cs="Arial"/>
          <w:b/>
          <w:bCs/>
          <w:i/>
          <w:iCs/>
          <w:color w:val="353535"/>
          <w:sz w:val="21"/>
          <w:szCs w:val="21"/>
          <w:bdr w:val="none" w:sz="0" w:space="0" w:color="auto" w:frame="1"/>
          <w:lang w:eastAsia="mk-MK"/>
        </w:rPr>
      </w:pPr>
    </w:p>
    <w:p w:rsidR="008D3C3E" w:rsidRPr="00253F25" w:rsidRDefault="008D3C3E" w:rsidP="008D3C3E">
      <w:pPr>
        <w:shd w:val="clear" w:color="auto" w:fill="FFFFFF"/>
        <w:spacing w:after="0" w:line="240" w:lineRule="auto"/>
        <w:jc w:val="center"/>
        <w:textAlignment w:val="baseline"/>
        <w:rPr>
          <w:rFonts w:eastAsia="Times New Roman" w:cstheme="minorHAnsi"/>
          <w:b/>
          <w:bCs/>
          <w:iCs/>
          <w:sz w:val="28"/>
          <w:szCs w:val="28"/>
          <w:bdr w:val="none" w:sz="0" w:space="0" w:color="auto" w:frame="1"/>
          <w:lang w:val="en-US" w:eastAsia="mk-MK"/>
        </w:rPr>
      </w:pPr>
      <w:r w:rsidRPr="00253F25">
        <w:rPr>
          <w:rFonts w:eastAsia="Times New Roman" w:cstheme="minorHAnsi"/>
          <w:b/>
          <w:bCs/>
          <w:iCs/>
          <w:sz w:val="28"/>
          <w:szCs w:val="28"/>
          <w:bdr w:val="none" w:sz="0" w:space="0" w:color="auto" w:frame="1"/>
          <w:lang w:val="en-US" w:eastAsia="mk-MK"/>
        </w:rPr>
        <w:t>Request for Expression of Interest</w:t>
      </w:r>
    </w:p>
    <w:p w:rsidR="008D3C3E" w:rsidRPr="00253F25" w:rsidRDefault="008D3C3E" w:rsidP="004429BE">
      <w:pPr>
        <w:shd w:val="clear" w:color="auto" w:fill="FFFFFF"/>
        <w:spacing w:after="0" w:line="240" w:lineRule="auto"/>
        <w:textAlignment w:val="baseline"/>
        <w:rPr>
          <w:rFonts w:eastAsia="Times New Roman" w:cstheme="minorHAnsi"/>
          <w:b/>
          <w:bCs/>
          <w:iCs/>
          <w:sz w:val="28"/>
          <w:szCs w:val="28"/>
          <w:bdr w:val="none" w:sz="0" w:space="0" w:color="auto" w:frame="1"/>
          <w:lang w:val="en-US" w:eastAsia="mk-MK"/>
        </w:rPr>
      </w:pPr>
    </w:p>
    <w:p w:rsidR="008D3C3E" w:rsidRPr="00253F25" w:rsidRDefault="008D3C3E" w:rsidP="004429BE">
      <w:pPr>
        <w:shd w:val="clear" w:color="auto" w:fill="FFFFFF"/>
        <w:spacing w:after="0" w:line="240" w:lineRule="auto"/>
        <w:textAlignment w:val="baseline"/>
        <w:rPr>
          <w:rFonts w:eastAsia="Times New Roman" w:cstheme="minorHAnsi"/>
          <w:b/>
          <w:bCs/>
          <w:iCs/>
          <w:sz w:val="24"/>
          <w:szCs w:val="24"/>
          <w:bdr w:val="none" w:sz="0" w:space="0" w:color="auto" w:frame="1"/>
          <w:lang w:val="en-US" w:eastAsia="mk-MK"/>
        </w:rPr>
      </w:pPr>
    </w:p>
    <w:p w:rsidR="004429BE" w:rsidRPr="00253F25" w:rsidRDefault="008D3C3E" w:rsidP="004429BE">
      <w:pPr>
        <w:shd w:val="clear" w:color="auto" w:fill="FFFFFF"/>
        <w:spacing w:after="0" w:line="240" w:lineRule="auto"/>
        <w:textAlignment w:val="baseline"/>
        <w:rPr>
          <w:rFonts w:eastAsia="Times New Roman" w:cstheme="minorHAnsi"/>
          <w:bCs/>
          <w:iCs/>
          <w:sz w:val="24"/>
          <w:szCs w:val="24"/>
          <w:bdr w:val="none" w:sz="0" w:space="0" w:color="auto" w:frame="1"/>
          <w:lang w:val="en-US" w:eastAsia="mk-MK"/>
        </w:rPr>
      </w:pPr>
      <w:r w:rsidRPr="00253F25">
        <w:rPr>
          <w:rFonts w:eastAsia="Times New Roman" w:cstheme="minorHAnsi"/>
          <w:b/>
          <w:bCs/>
          <w:iCs/>
          <w:sz w:val="24"/>
          <w:szCs w:val="24"/>
          <w:bdr w:val="none" w:sz="0" w:space="0" w:color="auto" w:frame="1"/>
          <w:lang w:val="en-US" w:eastAsia="mk-MK"/>
        </w:rPr>
        <w:t xml:space="preserve">Project title: </w:t>
      </w:r>
      <w:r w:rsidR="004429BE" w:rsidRPr="00253F25">
        <w:rPr>
          <w:rFonts w:eastAsia="Times New Roman" w:cstheme="minorHAnsi"/>
          <w:bCs/>
          <w:iCs/>
          <w:sz w:val="24"/>
          <w:szCs w:val="24"/>
          <w:bdr w:val="none" w:sz="0" w:space="0" w:color="auto" w:frame="1"/>
          <w:lang w:val="en-US" w:eastAsia="mk-MK"/>
        </w:rPr>
        <w:t>LOCAL AND REGIONAL COMPETITIVENESS PROJECT (2016-2019)</w:t>
      </w:r>
    </w:p>
    <w:p w:rsidR="008D3C3E" w:rsidRPr="00253F25" w:rsidRDefault="008D3C3E" w:rsidP="004429BE">
      <w:pPr>
        <w:shd w:val="clear" w:color="auto" w:fill="FFFFFF"/>
        <w:spacing w:after="225" w:line="240" w:lineRule="auto"/>
        <w:textAlignment w:val="baseline"/>
        <w:rPr>
          <w:rFonts w:eastAsia="Times New Roman" w:cstheme="minorHAnsi"/>
          <w:bCs/>
          <w:iCs/>
          <w:sz w:val="24"/>
          <w:szCs w:val="24"/>
          <w:bdr w:val="none" w:sz="0" w:space="0" w:color="auto" w:frame="1"/>
          <w:lang w:val="en-US" w:eastAsia="mk-MK"/>
        </w:rPr>
      </w:pPr>
      <w:r w:rsidRPr="00253F25">
        <w:rPr>
          <w:rFonts w:eastAsia="Times New Roman" w:cstheme="minorHAnsi"/>
          <w:b/>
          <w:bCs/>
          <w:iCs/>
          <w:sz w:val="24"/>
          <w:szCs w:val="24"/>
          <w:bdr w:val="none" w:sz="0" w:space="0" w:color="auto" w:frame="1"/>
          <w:lang w:val="en-US" w:eastAsia="mk-MK"/>
        </w:rPr>
        <w:t>Subproject title:</w:t>
      </w:r>
      <w:r w:rsidRPr="00253F25">
        <w:rPr>
          <w:rFonts w:eastAsia="Times New Roman" w:cstheme="minorHAnsi"/>
          <w:bCs/>
          <w:iCs/>
          <w:sz w:val="24"/>
          <w:szCs w:val="24"/>
          <w:bdr w:val="none" w:sz="0" w:space="0" w:color="auto" w:frame="1"/>
          <w:lang w:val="en-US" w:eastAsia="mk-MK"/>
        </w:rPr>
        <w:t xml:space="preserve"> Building capacities in the tourism sector</w:t>
      </w:r>
    </w:p>
    <w:p w:rsidR="008D3C3E" w:rsidRPr="00253F25" w:rsidRDefault="004429BE" w:rsidP="004429BE">
      <w:pPr>
        <w:shd w:val="clear" w:color="auto" w:fill="FFFFFF"/>
        <w:spacing w:after="0" w:line="240" w:lineRule="auto"/>
        <w:textAlignment w:val="baseline"/>
        <w:rPr>
          <w:rFonts w:eastAsia="Times New Roman" w:cstheme="minorHAnsi"/>
          <w:b/>
          <w:bCs/>
          <w:iCs/>
          <w:sz w:val="24"/>
          <w:szCs w:val="24"/>
          <w:bdr w:val="none" w:sz="0" w:space="0" w:color="auto" w:frame="1"/>
          <w:lang w:val="en-US" w:eastAsia="mk-MK"/>
        </w:rPr>
      </w:pPr>
      <w:r w:rsidRPr="00253F25">
        <w:rPr>
          <w:rFonts w:eastAsia="Times New Roman" w:cstheme="minorHAnsi"/>
          <w:b/>
          <w:bCs/>
          <w:iCs/>
          <w:sz w:val="24"/>
          <w:szCs w:val="24"/>
          <w:bdr w:val="none" w:sz="0" w:space="0" w:color="auto" w:frame="1"/>
          <w:lang w:val="en-US" w:eastAsia="mk-MK"/>
        </w:rPr>
        <w:t>Assignment Title: </w:t>
      </w:r>
      <w:r w:rsidR="00725364" w:rsidRPr="00253F25">
        <w:rPr>
          <w:rFonts w:eastAsia="Times New Roman" w:cstheme="minorHAnsi"/>
          <w:bCs/>
          <w:iCs/>
          <w:sz w:val="24"/>
          <w:szCs w:val="24"/>
          <w:bdr w:val="none" w:sz="0" w:space="0" w:color="auto" w:frame="1"/>
          <w:lang w:val="en-US" w:eastAsia="mk-MK"/>
        </w:rPr>
        <w:t>CONSULTANT FOR TRAINING OF STUDENTS OF OUTU “VANCHO PITOSHESKI” OHRID</w:t>
      </w:r>
      <w:r w:rsidR="00725364" w:rsidRPr="00253F25">
        <w:rPr>
          <w:rFonts w:eastAsia="Times New Roman" w:cstheme="minorHAnsi"/>
          <w:b/>
          <w:bCs/>
          <w:iCs/>
          <w:sz w:val="24"/>
          <w:szCs w:val="24"/>
          <w:bdr w:val="none" w:sz="0" w:space="0" w:color="auto" w:frame="1"/>
          <w:lang w:val="en-US" w:eastAsia="mk-MK"/>
        </w:rPr>
        <w:t xml:space="preserve"> </w:t>
      </w:r>
      <w:r w:rsidRPr="00253F25">
        <w:rPr>
          <w:rFonts w:eastAsia="Times New Roman" w:cstheme="minorHAnsi"/>
          <w:b/>
          <w:bCs/>
          <w:iCs/>
          <w:sz w:val="24"/>
          <w:szCs w:val="24"/>
          <w:bdr w:val="none" w:sz="0" w:space="0" w:color="auto" w:frame="1"/>
          <w:lang w:val="en-US" w:eastAsia="mk-MK"/>
        </w:rPr>
        <w:br/>
      </w:r>
    </w:p>
    <w:p w:rsidR="00476B0C" w:rsidRDefault="00476B0C" w:rsidP="004429BE">
      <w:pPr>
        <w:shd w:val="clear" w:color="auto" w:fill="FFFFFF"/>
        <w:spacing w:after="225" w:line="240" w:lineRule="auto"/>
        <w:textAlignment w:val="baseline"/>
        <w:rPr>
          <w:rFonts w:eastAsia="Times New Roman" w:cstheme="minorHAnsi"/>
          <w:sz w:val="24"/>
          <w:szCs w:val="24"/>
          <w:lang w:eastAsia="mk-MK"/>
        </w:rPr>
      </w:pPr>
    </w:p>
    <w:p w:rsidR="004429BE" w:rsidRPr="00253F25" w:rsidRDefault="004429BE"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The </w:t>
      </w:r>
      <w:r w:rsidR="00DF36FB" w:rsidRPr="00253F25">
        <w:rPr>
          <w:rFonts w:eastAsia="Times New Roman" w:cstheme="minorHAnsi"/>
          <w:sz w:val="24"/>
          <w:szCs w:val="24"/>
          <w:lang w:val="en-US" w:eastAsia="mk-MK"/>
        </w:rPr>
        <w:t xml:space="preserve">subproject ,,Building Capacities in the tourism sector” implemented by </w:t>
      </w:r>
      <w:r w:rsidR="00DF36FB" w:rsidRPr="00253F25">
        <w:rPr>
          <w:rFonts w:eastAsia="Times New Roman" w:cstheme="minorHAnsi"/>
          <w:sz w:val="24"/>
          <w:szCs w:val="24"/>
          <w:lang w:eastAsia="mk-MK"/>
        </w:rPr>
        <w:t xml:space="preserve">OUTU “VANCHO PITOSHESKI”, Ohrid </w:t>
      </w:r>
      <w:r w:rsidR="00DF36FB" w:rsidRPr="00253F25">
        <w:rPr>
          <w:rFonts w:eastAsia="Times New Roman" w:cstheme="minorHAnsi"/>
          <w:sz w:val="24"/>
          <w:szCs w:val="24"/>
          <w:lang w:val="en-US" w:eastAsia="mk-MK"/>
        </w:rPr>
        <w:t xml:space="preserve">is financed by </w:t>
      </w:r>
      <w:r w:rsidRPr="00253F25">
        <w:rPr>
          <w:rFonts w:eastAsia="Times New Roman" w:cstheme="minorHAnsi"/>
          <w:sz w:val="24"/>
          <w:szCs w:val="24"/>
          <w:lang w:eastAsia="mk-MK"/>
        </w:rPr>
        <w:t xml:space="preserve">Local and Regional Competitiveness Project (LRCP). </w:t>
      </w:r>
      <w:r w:rsidR="00CA111A">
        <w:rPr>
          <w:rFonts w:eastAsia="Times New Roman" w:cstheme="minorHAnsi"/>
          <w:sz w:val="24"/>
          <w:szCs w:val="24"/>
          <w:lang w:eastAsia="mk-MK"/>
        </w:rPr>
        <w:t>OUTU “VANCHO PITOSHESKI”, Ohrid</w:t>
      </w:r>
      <w:r w:rsidRPr="00253F25">
        <w:rPr>
          <w:rFonts w:eastAsia="Times New Roman" w:cstheme="minorHAnsi"/>
          <w:sz w:val="24"/>
          <w:szCs w:val="24"/>
          <w:lang w:eastAsia="mk-MK"/>
        </w:rPr>
        <w:t xml:space="preserve"> intends to apply part of the grant funds for consulting services under this </w:t>
      </w:r>
      <w:r w:rsidR="00DF36FB" w:rsidRPr="00253F25">
        <w:rPr>
          <w:rFonts w:eastAsia="Times New Roman" w:cstheme="minorHAnsi"/>
          <w:sz w:val="24"/>
          <w:szCs w:val="24"/>
          <w:lang w:val="en-US" w:eastAsia="mk-MK"/>
        </w:rPr>
        <w:t>Sub</w:t>
      </w:r>
      <w:r w:rsidR="00DF36FB" w:rsidRPr="00253F25">
        <w:rPr>
          <w:rFonts w:eastAsia="Times New Roman" w:cstheme="minorHAnsi"/>
          <w:sz w:val="24"/>
          <w:szCs w:val="24"/>
          <w:lang w:eastAsia="mk-MK"/>
        </w:rPr>
        <w:t>p</w:t>
      </w:r>
      <w:r w:rsidRPr="00253F25">
        <w:rPr>
          <w:rFonts w:eastAsia="Times New Roman" w:cstheme="minorHAnsi"/>
          <w:sz w:val="24"/>
          <w:szCs w:val="24"/>
          <w:lang w:eastAsia="mk-MK"/>
        </w:rPr>
        <w:t>roject.</w:t>
      </w:r>
    </w:p>
    <w:p w:rsidR="004429BE" w:rsidRPr="00253F25" w:rsidRDefault="004429BE"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The consulting services (“the Services”) include services for conducting Training of </w:t>
      </w:r>
      <w:r w:rsidR="00DF36FB" w:rsidRPr="00253F25">
        <w:rPr>
          <w:rFonts w:eastAsia="Times New Roman" w:cstheme="minorHAnsi"/>
          <w:sz w:val="24"/>
          <w:szCs w:val="24"/>
          <w:lang w:val="en-US" w:eastAsia="mk-MK"/>
        </w:rPr>
        <w:t xml:space="preserve">students of </w:t>
      </w:r>
      <w:r w:rsidR="00DF36FB" w:rsidRPr="00253F25">
        <w:rPr>
          <w:rFonts w:eastAsia="Times New Roman" w:cstheme="minorHAnsi"/>
          <w:sz w:val="24"/>
          <w:szCs w:val="24"/>
          <w:lang w:eastAsia="mk-MK"/>
        </w:rPr>
        <w:t>OUTU “VANCHO PITOSHESKI”, Ohrid.</w:t>
      </w:r>
    </w:p>
    <w:p w:rsidR="004429BE" w:rsidRPr="00253F25" w:rsidRDefault="004429BE" w:rsidP="004429BE">
      <w:pPr>
        <w:shd w:val="clear" w:color="auto" w:fill="FFFFFF"/>
        <w:spacing w:after="0" w:line="240" w:lineRule="auto"/>
        <w:textAlignment w:val="baseline"/>
        <w:rPr>
          <w:rFonts w:eastAsia="Times New Roman" w:cstheme="minorHAnsi"/>
          <w:sz w:val="24"/>
          <w:szCs w:val="24"/>
          <w:lang w:val="en-US" w:eastAsia="mk-MK"/>
        </w:rPr>
      </w:pPr>
      <w:r w:rsidRPr="00253F25">
        <w:rPr>
          <w:rFonts w:eastAsia="Times New Roman" w:cstheme="minorHAnsi"/>
          <w:sz w:val="24"/>
          <w:szCs w:val="24"/>
          <w:lang w:eastAsia="mk-MK"/>
        </w:rPr>
        <w:t xml:space="preserve">Expected duration for the above referenced consulting services is </w:t>
      </w:r>
      <w:r w:rsidR="00DF36FB" w:rsidRPr="00253F25">
        <w:rPr>
          <w:rFonts w:eastAsia="Times New Roman" w:cstheme="minorHAnsi"/>
          <w:sz w:val="24"/>
          <w:szCs w:val="24"/>
          <w:lang w:val="en-US" w:eastAsia="mk-MK"/>
        </w:rPr>
        <w:t>1</w:t>
      </w:r>
      <w:r w:rsidRPr="00253F25">
        <w:rPr>
          <w:rFonts w:eastAsia="Times New Roman" w:cstheme="minorHAnsi"/>
          <w:sz w:val="24"/>
          <w:szCs w:val="24"/>
          <w:lang w:eastAsia="mk-MK"/>
        </w:rPr>
        <w:t xml:space="preserve"> (</w:t>
      </w:r>
      <w:r w:rsidR="00DF36FB" w:rsidRPr="00253F25">
        <w:rPr>
          <w:rFonts w:eastAsia="Times New Roman" w:cstheme="minorHAnsi"/>
          <w:sz w:val="24"/>
          <w:szCs w:val="24"/>
          <w:lang w:val="en-US" w:eastAsia="mk-MK"/>
        </w:rPr>
        <w:t>one</w:t>
      </w:r>
      <w:r w:rsidR="00DF36FB" w:rsidRPr="00253F25">
        <w:rPr>
          <w:rFonts w:eastAsia="Times New Roman" w:cstheme="minorHAnsi"/>
          <w:sz w:val="24"/>
          <w:szCs w:val="24"/>
          <w:lang w:eastAsia="mk-MK"/>
        </w:rPr>
        <w:t>) month</w:t>
      </w:r>
      <w:r w:rsidRPr="00253F25">
        <w:rPr>
          <w:rFonts w:eastAsia="Times New Roman" w:cstheme="minorHAnsi"/>
          <w:sz w:val="24"/>
          <w:szCs w:val="24"/>
          <w:lang w:eastAsia="mk-MK"/>
        </w:rPr>
        <w:t xml:space="preserve">. The Terms of Reference (ToR) are </w:t>
      </w:r>
      <w:r w:rsidR="00DF36FB" w:rsidRPr="00253F25">
        <w:rPr>
          <w:rFonts w:eastAsia="Times New Roman" w:cstheme="minorHAnsi"/>
          <w:sz w:val="24"/>
          <w:szCs w:val="24"/>
          <w:lang w:val="en-US" w:eastAsia="mk-MK"/>
        </w:rPr>
        <w:t>attached.</w:t>
      </w:r>
    </w:p>
    <w:p w:rsidR="008D3C3E" w:rsidRPr="00253F25" w:rsidRDefault="008D3C3E" w:rsidP="004429BE">
      <w:pPr>
        <w:shd w:val="clear" w:color="auto" w:fill="FFFFFF"/>
        <w:spacing w:after="225" w:line="240" w:lineRule="auto"/>
        <w:textAlignment w:val="baseline"/>
        <w:rPr>
          <w:rFonts w:eastAsia="Times New Roman" w:cstheme="minorHAnsi"/>
          <w:sz w:val="24"/>
          <w:szCs w:val="24"/>
          <w:lang w:eastAsia="mk-MK"/>
        </w:rPr>
      </w:pPr>
    </w:p>
    <w:p w:rsidR="004429BE" w:rsidRDefault="00DF36FB"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OUTU “VANCHO PITOSHESKI”, Ohrid </w:t>
      </w:r>
      <w:r w:rsidR="004429BE" w:rsidRPr="00253F25">
        <w:rPr>
          <w:rFonts w:eastAsia="Times New Roman" w:cstheme="minorHAnsi"/>
          <w:sz w:val="24"/>
          <w:szCs w:val="24"/>
          <w:lang w:eastAsia="mk-MK"/>
        </w:rPr>
        <w:t>now invites eligible consulting firms (‘Consultants’) to indicate their interest in providing the Services. Interested Consultants should provide their information demonstrating that they have the required qualification and relevant experience to perform the Services. The shortlisting criteria are:</w:t>
      </w:r>
    </w:p>
    <w:p w:rsidR="004429BE" w:rsidRPr="00253F25" w:rsidRDefault="004429BE" w:rsidP="004429BE">
      <w:pPr>
        <w:numPr>
          <w:ilvl w:val="0"/>
          <w:numId w:val="1"/>
        </w:numPr>
        <w:shd w:val="clear" w:color="auto" w:fill="FFFFFF"/>
        <w:spacing w:after="150" w:line="240" w:lineRule="auto"/>
        <w:ind w:left="450"/>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Minimum </w:t>
      </w:r>
      <w:r w:rsidR="001F3F65">
        <w:rPr>
          <w:rFonts w:eastAsia="Times New Roman" w:cstheme="minorHAnsi"/>
          <w:sz w:val="24"/>
          <w:szCs w:val="24"/>
          <w:lang w:val="en-US" w:eastAsia="mk-MK"/>
        </w:rPr>
        <w:t>3</w:t>
      </w:r>
      <w:r w:rsidRPr="00253F25">
        <w:rPr>
          <w:rFonts w:eastAsia="Times New Roman" w:cstheme="minorHAnsi"/>
          <w:sz w:val="24"/>
          <w:szCs w:val="24"/>
          <w:lang w:eastAsia="mk-MK"/>
        </w:rPr>
        <w:t xml:space="preserve"> years of experience in developing and implementing training programs;</w:t>
      </w:r>
    </w:p>
    <w:p w:rsidR="004429BE" w:rsidRPr="00253F25" w:rsidRDefault="004429BE" w:rsidP="004429BE">
      <w:pPr>
        <w:numPr>
          <w:ilvl w:val="0"/>
          <w:numId w:val="1"/>
        </w:numPr>
        <w:shd w:val="clear" w:color="auto" w:fill="FFFFFF"/>
        <w:spacing w:after="150" w:line="240" w:lineRule="auto"/>
        <w:ind w:left="450"/>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The Consultants should provide evidence of proven track record in organization and conducting trainings (list of contracts awarded, including description, value, year of commencement and of completion, client and a contract person for reference) that would demonstrate that the Consultant has completed at least </w:t>
      </w:r>
      <w:r w:rsidR="00C4204F" w:rsidRPr="00253F25">
        <w:rPr>
          <w:rFonts w:eastAsia="Times New Roman" w:cstheme="minorHAnsi"/>
          <w:sz w:val="24"/>
          <w:szCs w:val="24"/>
          <w:lang w:val="en-US" w:eastAsia="mk-MK"/>
        </w:rPr>
        <w:t>1</w:t>
      </w:r>
      <w:r w:rsidR="00C4204F" w:rsidRPr="00253F25">
        <w:rPr>
          <w:rFonts w:eastAsia="Times New Roman" w:cstheme="minorHAnsi"/>
          <w:sz w:val="24"/>
          <w:szCs w:val="24"/>
          <w:lang w:eastAsia="mk-MK"/>
        </w:rPr>
        <w:t xml:space="preserve"> contract</w:t>
      </w:r>
      <w:r w:rsidRPr="00253F25">
        <w:rPr>
          <w:rFonts w:eastAsia="Times New Roman" w:cstheme="minorHAnsi"/>
          <w:sz w:val="24"/>
          <w:szCs w:val="24"/>
          <w:lang w:eastAsia="mk-MK"/>
        </w:rPr>
        <w:t xml:space="preserve"> </w:t>
      </w:r>
      <w:r w:rsidR="00C4204F" w:rsidRPr="00253F25">
        <w:rPr>
          <w:rFonts w:eastAsia="Times New Roman" w:cstheme="minorHAnsi"/>
          <w:sz w:val="24"/>
          <w:szCs w:val="24"/>
          <w:lang w:val="en-US" w:eastAsia="mk-MK"/>
        </w:rPr>
        <w:t xml:space="preserve">in the hospitality sector </w:t>
      </w:r>
      <w:r w:rsidRPr="00253F25">
        <w:rPr>
          <w:rFonts w:eastAsia="Times New Roman" w:cstheme="minorHAnsi"/>
          <w:sz w:val="24"/>
          <w:szCs w:val="24"/>
          <w:lang w:eastAsia="mk-MK"/>
        </w:rPr>
        <w:t>similar to the assignment;</w:t>
      </w:r>
    </w:p>
    <w:p w:rsidR="004429BE" w:rsidRPr="00253F25" w:rsidRDefault="004429BE" w:rsidP="004429BE">
      <w:pPr>
        <w:numPr>
          <w:ilvl w:val="0"/>
          <w:numId w:val="1"/>
        </w:numPr>
        <w:shd w:val="clear" w:color="auto" w:fill="FFFFFF"/>
        <w:spacing w:after="150" w:line="240" w:lineRule="auto"/>
        <w:ind w:left="450"/>
        <w:textAlignment w:val="baseline"/>
        <w:rPr>
          <w:rFonts w:eastAsia="Times New Roman" w:cstheme="minorHAnsi"/>
          <w:sz w:val="24"/>
          <w:szCs w:val="24"/>
          <w:lang w:eastAsia="mk-MK"/>
        </w:rPr>
      </w:pPr>
      <w:r w:rsidRPr="00253F25">
        <w:rPr>
          <w:rFonts w:eastAsia="Times New Roman" w:cstheme="minorHAnsi"/>
          <w:sz w:val="24"/>
          <w:szCs w:val="24"/>
          <w:lang w:eastAsia="mk-MK"/>
        </w:rPr>
        <w:t>Experience in conducting tra</w:t>
      </w:r>
      <w:r w:rsidR="00C4204F" w:rsidRPr="00253F25">
        <w:rPr>
          <w:rFonts w:eastAsia="Times New Roman" w:cstheme="minorHAnsi"/>
          <w:sz w:val="24"/>
          <w:szCs w:val="24"/>
          <w:lang w:eastAsia="mk-MK"/>
        </w:rPr>
        <w:t>inings for students</w:t>
      </w:r>
      <w:r w:rsidRPr="00253F25">
        <w:rPr>
          <w:rFonts w:eastAsia="Times New Roman" w:cstheme="minorHAnsi"/>
          <w:sz w:val="24"/>
          <w:szCs w:val="24"/>
          <w:lang w:eastAsia="mk-MK"/>
        </w:rPr>
        <w:t xml:space="preserve"> shall be considered as an advantage.</w:t>
      </w:r>
    </w:p>
    <w:p w:rsidR="004429BE" w:rsidRPr="00253F25" w:rsidRDefault="004429BE"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The selected firm should confirm availability of experts in the following areas. Bio data/CVs of individual key experts are not required for the purpose of expressions of interest, just confirmation of availability of required experts:</w:t>
      </w:r>
    </w:p>
    <w:p w:rsidR="004429BE" w:rsidRPr="00253F25" w:rsidRDefault="00C4204F" w:rsidP="004429BE">
      <w:pPr>
        <w:numPr>
          <w:ilvl w:val="0"/>
          <w:numId w:val="2"/>
        </w:numPr>
        <w:shd w:val="clear" w:color="auto" w:fill="FFFFFF"/>
        <w:spacing w:after="150" w:line="240" w:lineRule="auto"/>
        <w:ind w:left="450"/>
        <w:textAlignment w:val="baseline"/>
        <w:rPr>
          <w:rFonts w:eastAsia="Times New Roman" w:cstheme="minorHAnsi"/>
          <w:sz w:val="24"/>
          <w:szCs w:val="24"/>
          <w:lang w:eastAsia="mk-MK"/>
        </w:rPr>
      </w:pPr>
      <w:r w:rsidRPr="00253F25">
        <w:rPr>
          <w:rFonts w:eastAsia="Times New Roman" w:cstheme="minorHAnsi"/>
          <w:sz w:val="24"/>
          <w:szCs w:val="24"/>
          <w:lang w:val="en-US" w:eastAsia="mk-MK"/>
        </w:rPr>
        <w:t xml:space="preserve">Soft Skills in </w:t>
      </w:r>
      <w:r w:rsidR="0042562F">
        <w:rPr>
          <w:rFonts w:eastAsia="Times New Roman" w:cstheme="minorHAnsi"/>
          <w:sz w:val="24"/>
          <w:szCs w:val="24"/>
          <w:lang w:val="en-US" w:eastAsia="mk-MK"/>
        </w:rPr>
        <w:t xml:space="preserve">management and Communication in </w:t>
      </w:r>
      <w:r w:rsidRPr="00253F25">
        <w:rPr>
          <w:rFonts w:eastAsia="Times New Roman" w:cstheme="minorHAnsi"/>
          <w:sz w:val="24"/>
          <w:szCs w:val="24"/>
          <w:lang w:val="en-US" w:eastAsia="mk-MK"/>
        </w:rPr>
        <w:t>the Hospitality sector</w:t>
      </w:r>
    </w:p>
    <w:p w:rsidR="004429BE" w:rsidRPr="00253F25" w:rsidRDefault="00C4204F" w:rsidP="004429BE">
      <w:pPr>
        <w:numPr>
          <w:ilvl w:val="0"/>
          <w:numId w:val="2"/>
        </w:numPr>
        <w:shd w:val="clear" w:color="auto" w:fill="FFFFFF"/>
        <w:spacing w:after="150" w:line="240" w:lineRule="auto"/>
        <w:ind w:left="450"/>
        <w:textAlignment w:val="baseline"/>
        <w:rPr>
          <w:rFonts w:eastAsia="Times New Roman" w:cstheme="minorHAnsi"/>
          <w:sz w:val="24"/>
          <w:szCs w:val="24"/>
          <w:lang w:eastAsia="mk-MK"/>
        </w:rPr>
      </w:pPr>
      <w:r w:rsidRPr="00253F25">
        <w:rPr>
          <w:rFonts w:eastAsia="Times New Roman" w:cstheme="minorHAnsi"/>
          <w:sz w:val="24"/>
          <w:szCs w:val="24"/>
          <w:lang w:val="en-US" w:eastAsia="mk-MK"/>
        </w:rPr>
        <w:t>Technical Skills in the Hospitality Sector (chef, bartender, barista, sommelier)</w:t>
      </w:r>
    </w:p>
    <w:p w:rsidR="00DF36FB" w:rsidRPr="00253F25" w:rsidRDefault="00DF36FB" w:rsidP="004429BE">
      <w:pPr>
        <w:shd w:val="clear" w:color="auto" w:fill="FFFFFF"/>
        <w:spacing w:after="0" w:line="240" w:lineRule="auto"/>
        <w:textAlignment w:val="baseline"/>
        <w:rPr>
          <w:rFonts w:eastAsia="Times New Roman" w:cstheme="minorHAnsi"/>
          <w:sz w:val="24"/>
          <w:szCs w:val="24"/>
          <w:lang w:eastAsia="mk-MK"/>
        </w:rPr>
      </w:pPr>
    </w:p>
    <w:p w:rsidR="004429BE" w:rsidRPr="00253F25" w:rsidRDefault="004429BE" w:rsidP="004429BE">
      <w:pPr>
        <w:shd w:val="clear" w:color="auto" w:fill="FFFFFF"/>
        <w:spacing w:after="0"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The attention of interested Consultants is drawn to paragraph 1.9 of the World Bank’s </w:t>
      </w:r>
      <w:r w:rsidRPr="00253F25">
        <w:rPr>
          <w:rFonts w:eastAsia="Times New Roman" w:cstheme="minorHAnsi"/>
          <w:i/>
          <w:iCs/>
          <w:sz w:val="24"/>
          <w:szCs w:val="24"/>
          <w:bdr w:val="none" w:sz="0" w:space="0" w:color="auto" w:frame="1"/>
          <w:lang w:eastAsia="mk-MK"/>
        </w:rPr>
        <w:t xml:space="preserve">Guidelines: Selection and Employment of Consultants under IBRD Loans and IDA </w:t>
      </w:r>
      <w:r w:rsidRPr="00253F25">
        <w:rPr>
          <w:rFonts w:eastAsia="Times New Roman" w:cstheme="minorHAnsi"/>
          <w:i/>
          <w:iCs/>
          <w:sz w:val="24"/>
          <w:szCs w:val="24"/>
          <w:bdr w:val="none" w:sz="0" w:space="0" w:color="auto" w:frame="1"/>
          <w:lang w:eastAsia="mk-MK"/>
        </w:rPr>
        <w:lastRenderedPageBreak/>
        <w:t>Credits &amp; Grants by World Bank Borrowers dated January 2011, Revised July 2014</w:t>
      </w:r>
      <w:r w:rsidRPr="00253F25">
        <w:rPr>
          <w:rFonts w:eastAsia="Times New Roman" w:cstheme="minorHAnsi"/>
          <w:sz w:val="24"/>
          <w:szCs w:val="24"/>
          <w:lang w:eastAsia="mk-MK"/>
        </w:rPr>
        <w:t> (“Consultant Guidelines”), setting forth the World Bank’s policy on conflict of interest.</w:t>
      </w:r>
    </w:p>
    <w:p w:rsidR="00DF36FB" w:rsidRPr="00253F25" w:rsidRDefault="00DF36FB" w:rsidP="004429BE">
      <w:pPr>
        <w:shd w:val="clear" w:color="auto" w:fill="FFFFFF"/>
        <w:spacing w:after="225" w:line="240" w:lineRule="auto"/>
        <w:textAlignment w:val="baseline"/>
        <w:rPr>
          <w:rFonts w:eastAsia="Times New Roman" w:cstheme="minorHAnsi"/>
          <w:sz w:val="24"/>
          <w:szCs w:val="24"/>
          <w:lang w:eastAsia="mk-MK"/>
        </w:rPr>
      </w:pPr>
    </w:p>
    <w:p w:rsidR="004429BE" w:rsidRPr="00253F25" w:rsidRDefault="004429BE"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Consultants may associate with other firms in the form of a joint venture or a sub-consultancy to enhance their qualifications. The “association” may take the form of a Joint Venture or a sub consultancy. In case of a Joint Venture (JV), all members of the JV will be evaluated jointly for the purpose of short listing and shall be jointly and severally liable for the assignment and shall sign the contract in case of award is made to that JV group. Interested consultants should clearly indicate the structure of their “association” and the duties of the partners and sub consultants in their application. Unclear expression of interests in terms of “in association with” and/or “in affiliation with” and etc. may not be considered for short listing. Keeping one expression of interest per firm as principle, a consultant firm may decide whether it wishes to participate as a sub consultant or as an individual consultant or as a partner in a joint venture. Please note that a firm shall submit only one expression of interests in the same selection process either individually as a consultant or as a partner in a joint venture. No firm can be a sub consultant while submitting an expression of interests individually or as a partner of a joint venture in the same selection process. A firm, if acting in the capacity of sub consultant in any consultant or JV, may participate in more than one consultant, but only in the capacity of a sub consultant.</w:t>
      </w:r>
    </w:p>
    <w:p w:rsidR="004429BE" w:rsidRPr="00253F25" w:rsidRDefault="004429BE"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A Consultant will be selected in accordance with the Consultants’ Qualifications Selection method set out in the Consultant Guidelines.</w:t>
      </w:r>
    </w:p>
    <w:p w:rsidR="004429BE" w:rsidRPr="00253F25" w:rsidRDefault="004429BE" w:rsidP="004429BE">
      <w:pPr>
        <w:shd w:val="clear" w:color="auto" w:fill="FFFFFF"/>
        <w:spacing w:after="225"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Further information can be obtained at the address below during </w:t>
      </w:r>
      <w:r w:rsidR="00DF36FB" w:rsidRPr="00253F25">
        <w:rPr>
          <w:rFonts w:eastAsia="Times New Roman" w:cstheme="minorHAnsi"/>
          <w:sz w:val="24"/>
          <w:szCs w:val="24"/>
          <w:lang w:val="en-US" w:eastAsia="mk-MK"/>
        </w:rPr>
        <w:t>working</w:t>
      </w:r>
      <w:r w:rsidRPr="00253F25">
        <w:rPr>
          <w:rFonts w:eastAsia="Times New Roman" w:cstheme="minorHAnsi"/>
          <w:sz w:val="24"/>
          <w:szCs w:val="24"/>
          <w:lang w:eastAsia="mk-MK"/>
        </w:rPr>
        <w:t xml:space="preserve"> hours from 0</w:t>
      </w:r>
      <w:r w:rsidR="00DF36FB" w:rsidRPr="00253F25">
        <w:rPr>
          <w:rFonts w:eastAsia="Times New Roman" w:cstheme="minorHAnsi"/>
          <w:sz w:val="24"/>
          <w:szCs w:val="24"/>
          <w:lang w:val="en-US" w:eastAsia="mk-MK"/>
        </w:rPr>
        <w:t>8</w:t>
      </w:r>
      <w:r w:rsidRPr="00253F25">
        <w:rPr>
          <w:rFonts w:eastAsia="Times New Roman" w:cstheme="minorHAnsi"/>
          <w:sz w:val="24"/>
          <w:szCs w:val="24"/>
          <w:lang w:eastAsia="mk-MK"/>
        </w:rPr>
        <w:t>:00 – 1</w:t>
      </w:r>
      <w:r w:rsidR="00DF36FB" w:rsidRPr="00253F25">
        <w:rPr>
          <w:rFonts w:eastAsia="Times New Roman" w:cstheme="minorHAnsi"/>
          <w:sz w:val="24"/>
          <w:szCs w:val="24"/>
          <w:lang w:val="en-US" w:eastAsia="mk-MK"/>
        </w:rPr>
        <w:t>5</w:t>
      </w:r>
      <w:r w:rsidRPr="00253F25">
        <w:rPr>
          <w:rFonts w:eastAsia="Times New Roman" w:cstheme="minorHAnsi"/>
          <w:sz w:val="24"/>
          <w:szCs w:val="24"/>
          <w:lang w:eastAsia="mk-MK"/>
        </w:rPr>
        <w:t>:00 hrs local time.</w:t>
      </w:r>
    </w:p>
    <w:p w:rsidR="004429BE" w:rsidRPr="00253F25" w:rsidRDefault="004429BE" w:rsidP="004429BE">
      <w:pPr>
        <w:shd w:val="clear" w:color="auto" w:fill="FFFFFF"/>
        <w:spacing w:after="0"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Expressions of interest in English language must be delivered in a written form to the address below (in person, by mail, or by e-mail) by </w:t>
      </w:r>
      <w:r w:rsidR="00476B0C">
        <w:rPr>
          <w:rFonts w:eastAsia="Times New Roman" w:cstheme="minorHAnsi"/>
          <w:b/>
          <w:bCs/>
          <w:sz w:val="24"/>
          <w:szCs w:val="24"/>
          <w:bdr w:val="none" w:sz="0" w:space="0" w:color="auto" w:frame="1"/>
          <w:lang w:val="en-US" w:eastAsia="mk-MK"/>
        </w:rPr>
        <w:t>Tues</w:t>
      </w:r>
      <w:r w:rsidR="00C4204F" w:rsidRPr="00253F25">
        <w:rPr>
          <w:rFonts w:eastAsia="Times New Roman" w:cstheme="minorHAnsi"/>
          <w:b/>
          <w:bCs/>
          <w:sz w:val="24"/>
          <w:szCs w:val="24"/>
          <w:bdr w:val="none" w:sz="0" w:space="0" w:color="auto" w:frame="1"/>
          <w:lang w:val="en-US" w:eastAsia="mk-MK"/>
        </w:rPr>
        <w:t>day</w:t>
      </w:r>
      <w:r w:rsidRPr="00253F25">
        <w:rPr>
          <w:rFonts w:eastAsia="Times New Roman" w:cstheme="minorHAnsi"/>
          <w:b/>
          <w:bCs/>
          <w:sz w:val="24"/>
          <w:szCs w:val="24"/>
          <w:bdr w:val="none" w:sz="0" w:space="0" w:color="auto" w:frame="1"/>
          <w:lang w:eastAsia="mk-MK"/>
        </w:rPr>
        <w:t>,</w:t>
      </w:r>
      <w:r w:rsidR="00C4204F" w:rsidRPr="00253F25">
        <w:rPr>
          <w:rFonts w:eastAsia="Times New Roman" w:cstheme="minorHAnsi"/>
          <w:b/>
          <w:bCs/>
          <w:sz w:val="24"/>
          <w:szCs w:val="24"/>
          <w:bdr w:val="none" w:sz="0" w:space="0" w:color="auto" w:frame="1"/>
          <w:lang w:val="en-US" w:eastAsia="mk-MK"/>
        </w:rPr>
        <w:t xml:space="preserve"> </w:t>
      </w:r>
      <w:r w:rsidR="0042562F">
        <w:rPr>
          <w:rFonts w:eastAsia="Times New Roman" w:cstheme="minorHAnsi"/>
          <w:b/>
          <w:bCs/>
          <w:sz w:val="24"/>
          <w:szCs w:val="24"/>
          <w:bdr w:val="none" w:sz="0" w:space="0" w:color="auto" w:frame="1"/>
          <w:lang w:val="en-US" w:eastAsia="mk-MK"/>
        </w:rPr>
        <w:t>November</w:t>
      </w:r>
      <w:r w:rsidRPr="00253F25">
        <w:rPr>
          <w:rFonts w:eastAsia="Times New Roman" w:cstheme="minorHAnsi"/>
          <w:b/>
          <w:bCs/>
          <w:sz w:val="24"/>
          <w:szCs w:val="24"/>
          <w:bdr w:val="none" w:sz="0" w:space="0" w:color="auto" w:frame="1"/>
          <w:lang w:eastAsia="mk-MK"/>
        </w:rPr>
        <w:t xml:space="preserve"> </w:t>
      </w:r>
      <w:r w:rsidR="00476B0C">
        <w:rPr>
          <w:rFonts w:eastAsia="Times New Roman" w:cstheme="minorHAnsi"/>
          <w:b/>
          <w:bCs/>
          <w:sz w:val="24"/>
          <w:szCs w:val="24"/>
          <w:bdr w:val="none" w:sz="0" w:space="0" w:color="auto" w:frame="1"/>
          <w:lang w:val="en-US" w:eastAsia="mk-MK"/>
        </w:rPr>
        <w:t>24</w:t>
      </w:r>
      <w:r w:rsidRPr="00253F25">
        <w:rPr>
          <w:rFonts w:eastAsia="Times New Roman" w:cstheme="minorHAnsi"/>
          <w:b/>
          <w:bCs/>
          <w:sz w:val="24"/>
          <w:szCs w:val="24"/>
          <w:bdr w:val="none" w:sz="0" w:space="0" w:color="auto" w:frame="1"/>
          <w:lang w:eastAsia="mk-MK"/>
        </w:rPr>
        <w:t>th, 20</w:t>
      </w:r>
      <w:r w:rsidR="00DF36FB" w:rsidRPr="00253F25">
        <w:rPr>
          <w:rFonts w:eastAsia="Times New Roman" w:cstheme="minorHAnsi"/>
          <w:b/>
          <w:bCs/>
          <w:sz w:val="24"/>
          <w:szCs w:val="24"/>
          <w:bdr w:val="none" w:sz="0" w:space="0" w:color="auto" w:frame="1"/>
          <w:lang w:eastAsia="mk-MK"/>
        </w:rPr>
        <w:t>20</w:t>
      </w:r>
      <w:r w:rsidRPr="00253F25">
        <w:rPr>
          <w:rFonts w:eastAsia="Times New Roman" w:cstheme="minorHAnsi"/>
          <w:b/>
          <w:bCs/>
          <w:sz w:val="24"/>
          <w:szCs w:val="24"/>
          <w:bdr w:val="none" w:sz="0" w:space="0" w:color="auto" w:frame="1"/>
          <w:lang w:eastAsia="mk-MK"/>
        </w:rPr>
        <w:t> before 12:00</w:t>
      </w:r>
      <w:r w:rsidRPr="00253F25">
        <w:rPr>
          <w:rFonts w:eastAsia="Times New Roman" w:cstheme="minorHAnsi"/>
          <w:sz w:val="24"/>
          <w:szCs w:val="24"/>
          <w:lang w:eastAsia="mk-MK"/>
        </w:rPr>
        <w:t> hrs local time.</w:t>
      </w:r>
    </w:p>
    <w:p w:rsidR="00C4204F" w:rsidRPr="00253F25" w:rsidRDefault="00C4204F" w:rsidP="004429BE">
      <w:pPr>
        <w:shd w:val="clear" w:color="auto" w:fill="FFFFFF"/>
        <w:spacing w:after="0" w:line="240" w:lineRule="auto"/>
        <w:textAlignment w:val="baseline"/>
        <w:rPr>
          <w:rFonts w:eastAsia="Times New Roman" w:cstheme="minorHAnsi"/>
          <w:sz w:val="24"/>
          <w:szCs w:val="24"/>
          <w:lang w:eastAsia="mk-MK"/>
        </w:rPr>
      </w:pPr>
    </w:p>
    <w:p w:rsidR="00DF36FB" w:rsidRPr="00253F25" w:rsidRDefault="00DF36FB" w:rsidP="004429BE">
      <w:pPr>
        <w:shd w:val="clear" w:color="auto" w:fill="FFFFFF"/>
        <w:spacing w:after="0"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OUTU “VANCHO PITOSHESKI”, Ohrid</w:t>
      </w:r>
      <w:r w:rsidR="004429BE" w:rsidRPr="00253F25">
        <w:rPr>
          <w:rFonts w:eastAsia="Times New Roman" w:cstheme="minorHAnsi"/>
          <w:sz w:val="24"/>
          <w:szCs w:val="24"/>
          <w:lang w:eastAsia="mk-MK"/>
        </w:rPr>
        <w:br/>
        <w:t xml:space="preserve">Attn: </w:t>
      </w:r>
      <w:r w:rsidRPr="00253F25">
        <w:rPr>
          <w:rFonts w:eastAsia="Times New Roman" w:cstheme="minorHAnsi"/>
          <w:sz w:val="24"/>
          <w:szCs w:val="24"/>
          <w:lang w:eastAsia="mk-MK"/>
        </w:rPr>
        <w:t>Marjan Radeski</w:t>
      </w:r>
      <w:r w:rsidR="004429BE" w:rsidRPr="00253F25">
        <w:rPr>
          <w:rFonts w:eastAsia="Times New Roman" w:cstheme="minorHAnsi"/>
          <w:sz w:val="24"/>
          <w:szCs w:val="24"/>
          <w:lang w:eastAsia="mk-MK"/>
        </w:rPr>
        <w:br/>
      </w:r>
      <w:r w:rsidR="004429BE" w:rsidRPr="00253F25">
        <w:rPr>
          <w:rFonts w:eastAsia="Times New Roman" w:cstheme="minorHAnsi"/>
          <w:sz w:val="24"/>
          <w:szCs w:val="24"/>
          <w:highlight w:val="yellow"/>
          <w:lang w:eastAsia="mk-MK"/>
        </w:rPr>
        <w:t>(Reference no.</w:t>
      </w:r>
      <w:r w:rsidR="00C4204F" w:rsidRPr="00253F25">
        <w:rPr>
          <w:rFonts w:eastAsia="Times New Roman" w:cstheme="minorHAnsi"/>
          <w:sz w:val="24"/>
          <w:szCs w:val="24"/>
          <w:highlight w:val="yellow"/>
          <w:lang w:val="en-US" w:eastAsia="mk-MK"/>
        </w:rPr>
        <w:t xml:space="preserve"> XXXXXXX</w:t>
      </w:r>
      <w:proofErr w:type="gramStart"/>
      <w:r w:rsidR="004429BE" w:rsidRPr="00253F25">
        <w:rPr>
          <w:rFonts w:eastAsia="Times New Roman" w:cstheme="minorHAnsi"/>
          <w:sz w:val="24"/>
          <w:szCs w:val="24"/>
          <w:highlight w:val="yellow"/>
          <w:lang w:eastAsia="mk-MK"/>
        </w:rPr>
        <w:t>)</w:t>
      </w:r>
      <w:bookmarkStart w:id="0" w:name="_GoBack"/>
      <w:bookmarkEnd w:id="0"/>
      <w:proofErr w:type="gramEnd"/>
      <w:r w:rsidR="004429BE" w:rsidRPr="00253F25">
        <w:rPr>
          <w:rFonts w:eastAsia="Times New Roman" w:cstheme="minorHAnsi"/>
          <w:sz w:val="24"/>
          <w:szCs w:val="24"/>
          <w:lang w:eastAsia="mk-MK"/>
        </w:rPr>
        <w:br/>
      </w:r>
      <w:r w:rsidRPr="00253F25">
        <w:rPr>
          <w:rFonts w:eastAsia="Times New Roman" w:cstheme="minorHAnsi"/>
          <w:sz w:val="24"/>
          <w:szCs w:val="24"/>
          <w:lang w:eastAsia="mk-MK"/>
        </w:rPr>
        <w:t>“Kej Makedonija” 101, 6000 Ohrid</w:t>
      </w:r>
      <w:r w:rsidRPr="00253F25">
        <w:rPr>
          <w:rFonts w:eastAsia="Times New Roman" w:cstheme="minorHAnsi"/>
          <w:sz w:val="24"/>
          <w:szCs w:val="24"/>
          <w:lang w:eastAsia="mk-MK"/>
        </w:rPr>
        <w:br/>
        <w:t>Tel: +389 (0)</w:t>
      </w:r>
      <w:r w:rsidR="00C4204F" w:rsidRPr="00253F25">
        <w:rPr>
          <w:rFonts w:eastAsia="Times New Roman" w:cstheme="minorHAnsi"/>
          <w:sz w:val="24"/>
          <w:szCs w:val="24"/>
          <w:lang w:val="en-US" w:eastAsia="mk-MK"/>
        </w:rPr>
        <w:t xml:space="preserve"> </w:t>
      </w:r>
      <w:r w:rsidR="00C4204F" w:rsidRPr="00253F25">
        <w:rPr>
          <w:rFonts w:eastAsia="Times New Roman" w:cstheme="minorHAnsi"/>
          <w:sz w:val="24"/>
          <w:szCs w:val="24"/>
          <w:lang w:eastAsia="mk-MK"/>
        </w:rPr>
        <w:t xml:space="preserve">46 </w:t>
      </w:r>
      <w:r w:rsidRPr="00253F25">
        <w:rPr>
          <w:rFonts w:eastAsia="Times New Roman" w:cstheme="minorHAnsi"/>
          <w:sz w:val="24"/>
          <w:szCs w:val="24"/>
          <w:lang w:eastAsia="mk-MK"/>
        </w:rPr>
        <w:t>264-421</w:t>
      </w:r>
    </w:p>
    <w:p w:rsidR="004429BE" w:rsidRPr="00253F25" w:rsidRDefault="00DF36FB" w:rsidP="004429BE">
      <w:pPr>
        <w:shd w:val="clear" w:color="auto" w:fill="FFFFFF"/>
        <w:spacing w:after="0" w:line="240" w:lineRule="auto"/>
        <w:textAlignment w:val="baseline"/>
        <w:rPr>
          <w:rFonts w:eastAsia="Times New Roman" w:cstheme="minorHAnsi"/>
          <w:sz w:val="24"/>
          <w:szCs w:val="24"/>
          <w:lang w:eastAsia="mk-MK"/>
        </w:rPr>
      </w:pPr>
      <w:r w:rsidRPr="00253F25">
        <w:rPr>
          <w:rFonts w:eastAsia="Times New Roman" w:cstheme="minorHAnsi"/>
          <w:sz w:val="24"/>
          <w:szCs w:val="24"/>
          <w:lang w:eastAsia="mk-MK"/>
        </w:rPr>
        <w:t xml:space="preserve">Mob. </w:t>
      </w:r>
      <w:r w:rsidR="00C4204F" w:rsidRPr="00253F25">
        <w:rPr>
          <w:rFonts w:eastAsia="Times New Roman" w:cstheme="minorHAnsi"/>
          <w:sz w:val="24"/>
          <w:szCs w:val="24"/>
          <w:lang w:eastAsia="mk-MK"/>
        </w:rPr>
        <w:t>+389 (0</w:t>
      </w:r>
      <w:r w:rsidR="00C4204F" w:rsidRPr="00253F25">
        <w:rPr>
          <w:rFonts w:eastAsia="Times New Roman" w:cstheme="minorHAnsi"/>
          <w:sz w:val="24"/>
          <w:szCs w:val="24"/>
          <w:lang w:val="en-US" w:eastAsia="mk-MK"/>
        </w:rPr>
        <w:t xml:space="preserve">) </w:t>
      </w:r>
      <w:r w:rsidR="00C4204F" w:rsidRPr="00253F25">
        <w:rPr>
          <w:rFonts w:eastAsia="Times New Roman" w:cstheme="minorHAnsi"/>
          <w:sz w:val="24"/>
          <w:szCs w:val="24"/>
          <w:lang w:eastAsia="mk-MK"/>
        </w:rPr>
        <w:t xml:space="preserve">75 </w:t>
      </w:r>
      <w:r w:rsidRPr="00253F25">
        <w:rPr>
          <w:rFonts w:eastAsia="Times New Roman" w:cstheme="minorHAnsi"/>
          <w:sz w:val="24"/>
          <w:szCs w:val="24"/>
          <w:lang w:eastAsia="mk-MK"/>
        </w:rPr>
        <w:t>428-542</w:t>
      </w:r>
      <w:r w:rsidR="004429BE" w:rsidRPr="00253F25">
        <w:rPr>
          <w:rFonts w:eastAsia="Times New Roman" w:cstheme="minorHAnsi"/>
          <w:sz w:val="24"/>
          <w:szCs w:val="24"/>
          <w:lang w:eastAsia="mk-MK"/>
        </w:rPr>
        <w:br/>
        <w:t>E-mail: </w:t>
      </w:r>
      <w:hyperlink r:id="rId5" w:history="1">
        <w:r w:rsidRPr="00253F25">
          <w:rPr>
            <w:rFonts w:eastAsia="Times New Roman" w:cstheme="minorHAnsi"/>
            <w:sz w:val="24"/>
            <w:szCs w:val="24"/>
            <w:lang w:eastAsia="mk-MK"/>
          </w:rPr>
          <w:t>pitoseski@yahoo.com</w:t>
        </w:r>
      </w:hyperlink>
    </w:p>
    <w:p w:rsidR="00C4204F" w:rsidRPr="00253F25" w:rsidRDefault="00C4204F" w:rsidP="004429BE">
      <w:pPr>
        <w:shd w:val="clear" w:color="auto" w:fill="FFFFFF"/>
        <w:spacing w:after="0" w:line="240" w:lineRule="auto"/>
        <w:textAlignment w:val="baseline"/>
        <w:rPr>
          <w:rFonts w:eastAsia="Times New Roman" w:cstheme="minorHAnsi"/>
          <w:sz w:val="24"/>
          <w:szCs w:val="24"/>
          <w:lang w:eastAsia="mk-MK"/>
        </w:rPr>
      </w:pPr>
    </w:p>
    <w:p w:rsidR="00237F3D" w:rsidRPr="00253F25" w:rsidRDefault="00237F3D">
      <w:pPr>
        <w:rPr>
          <w:rFonts w:cstheme="minorHAnsi"/>
          <w:sz w:val="24"/>
          <w:szCs w:val="24"/>
        </w:rPr>
      </w:pPr>
    </w:p>
    <w:sectPr w:rsidR="00237F3D" w:rsidRPr="00253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64DA"/>
    <w:multiLevelType w:val="multilevel"/>
    <w:tmpl w:val="9612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9A39A6"/>
    <w:multiLevelType w:val="multilevel"/>
    <w:tmpl w:val="ADD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BE"/>
    <w:rsid w:val="001076CC"/>
    <w:rsid w:val="001F3F65"/>
    <w:rsid w:val="00237F3D"/>
    <w:rsid w:val="00253F25"/>
    <w:rsid w:val="002A1261"/>
    <w:rsid w:val="0042562F"/>
    <w:rsid w:val="004429BE"/>
    <w:rsid w:val="00476B0C"/>
    <w:rsid w:val="00501F79"/>
    <w:rsid w:val="00725364"/>
    <w:rsid w:val="008D3C3E"/>
    <w:rsid w:val="00992407"/>
    <w:rsid w:val="00AC1115"/>
    <w:rsid w:val="00C26CB5"/>
    <w:rsid w:val="00C4204F"/>
    <w:rsid w:val="00CA111A"/>
    <w:rsid w:val="00DF36F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0FED5-B536-4F22-824B-643644B1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3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6427">
      <w:bodyDiv w:val="1"/>
      <w:marLeft w:val="0"/>
      <w:marRight w:val="0"/>
      <w:marTop w:val="0"/>
      <w:marBottom w:val="0"/>
      <w:divBdr>
        <w:top w:val="none" w:sz="0" w:space="0" w:color="auto"/>
        <w:left w:val="none" w:sz="0" w:space="0" w:color="auto"/>
        <w:bottom w:val="none" w:sz="0" w:space="0" w:color="auto"/>
        <w:right w:val="none" w:sz="0" w:space="0" w:color="auto"/>
      </w:divBdr>
    </w:div>
    <w:div w:id="12440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tosesk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2020-11-10T16:22:00Z</dcterms:created>
  <dcterms:modified xsi:type="dcterms:W3CDTF">2020-11-10T16:22:00Z</dcterms:modified>
</cp:coreProperties>
</file>